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00002">
      <w:pPr>
        <w:pStyle w:val="2"/>
        <w:keepNext w:val="0"/>
        <w:keepLines w:val="0"/>
        <w:spacing w:before="480"/>
        <w:jc w:val="center"/>
        <w:rPr>
          <w:rFonts w:ascii="Georgia" w:hAnsi="Georgia" w:eastAsia="Georgia" w:cs="Georgia"/>
          <w:b/>
          <w:sz w:val="40"/>
          <w:szCs w:val="40"/>
          <w:rtl w:val="0"/>
        </w:rPr>
      </w:pPr>
      <w:bookmarkStart w:id="0" w:name="_13l3v5njfrtq" w:colFirst="0" w:colLast="0"/>
      <w:bookmarkEnd w:id="0"/>
      <w:r>
        <w:rPr>
          <w:rFonts w:ascii="Georgia" w:hAnsi="Georgia" w:eastAsia="Georgia" w:cs="Georgia"/>
          <w:b/>
          <w:sz w:val="40"/>
          <w:szCs w:val="40"/>
          <w:rtl w:val="0"/>
        </w:rPr>
        <w:t>The Journey from Patient to Weight Loss Expert Coach</w:t>
      </w:r>
    </w:p>
    <w:p w14:paraId="502340B4">
      <w:pPr>
        <w:jc w:val="center"/>
        <w:rPr>
          <w:rFonts w:hint="default"/>
          <w:lang w:val="en-US"/>
        </w:rPr>
      </w:pPr>
      <w:bookmarkStart w:id="6" w:name="_GoBack"/>
      <w:r>
        <w:rPr>
          <w:rFonts w:hint="default"/>
          <w:lang w:val="en-US"/>
        </w:rPr>
        <w:drawing>
          <wp:inline distT="0" distB="0" distL="114300" distR="114300">
            <wp:extent cx="5939155" cy="3997325"/>
            <wp:effectExtent l="0" t="0" r="4445" b="3175"/>
            <wp:docPr id="1" name="Picture 1" descr="weight loss exp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weight loss expert"/>
                    <pic:cNvPicPr>
                      <a:picLocks noChangeAspect="1"/>
                    </pic:cNvPicPr>
                  </pic:nvPicPr>
                  <pic:blipFill>
                    <a:blip r:embed="rId6"/>
                    <a:stretch>
                      <a:fillRect/>
                    </a:stretch>
                  </pic:blipFill>
                  <pic:spPr>
                    <a:xfrm>
                      <a:off x="0" y="0"/>
                      <a:ext cx="5939155" cy="3997325"/>
                    </a:xfrm>
                    <a:prstGeom prst="rect">
                      <a:avLst/>
                    </a:prstGeom>
                  </pic:spPr>
                </pic:pic>
              </a:graphicData>
            </a:graphic>
          </wp:inline>
        </w:drawing>
      </w:r>
      <w:bookmarkEnd w:id="6"/>
    </w:p>
    <w:p w14:paraId="00000003">
      <w:pPr>
        <w:spacing w:before="240" w:after="240"/>
        <w:rPr>
          <w:rFonts w:ascii="Georgia" w:hAnsi="Georgia" w:eastAsia="Georgia" w:cs="Georgia"/>
          <w:sz w:val="24"/>
          <w:szCs w:val="24"/>
        </w:rPr>
      </w:pPr>
      <w:r>
        <w:rPr>
          <w:rFonts w:ascii="Georgia" w:hAnsi="Georgia" w:eastAsia="Georgia" w:cs="Georgia"/>
          <w:sz w:val="24"/>
          <w:szCs w:val="24"/>
          <w:rtl w:val="0"/>
        </w:rPr>
        <w:t xml:space="preserve">Battling weight issues themselves before becoming guides for others, a </w:t>
      </w:r>
      <w:r>
        <w:fldChar w:fldCharType="begin"/>
      </w:r>
      <w:r>
        <w:instrText xml:space="preserve"> HYPERLINK "https://bestweightlossmedication.com/contact-us/" \h </w:instrText>
      </w:r>
      <w:r>
        <w:fldChar w:fldCharType="separate"/>
      </w:r>
      <w:r>
        <w:rPr>
          <w:rFonts w:ascii="Georgia" w:hAnsi="Georgia" w:eastAsia="Georgia" w:cs="Georgia"/>
          <w:b/>
          <w:color w:val="1155CC"/>
          <w:sz w:val="24"/>
          <w:szCs w:val="24"/>
          <w:u w:val="single"/>
          <w:rtl w:val="0"/>
        </w:rPr>
        <w:t>weight loss expert</w:t>
      </w:r>
      <w:r>
        <w:rPr>
          <w:rFonts w:ascii="Georgia" w:hAnsi="Georgia" w:eastAsia="Georgia" w:cs="Georgia"/>
          <w:b/>
          <w:color w:val="1155CC"/>
          <w:sz w:val="24"/>
          <w:szCs w:val="24"/>
          <w:u w:val="single"/>
          <w:rtl w:val="0"/>
        </w:rPr>
        <w:fldChar w:fldCharType="end"/>
      </w:r>
      <w:r>
        <w:rPr>
          <w:rFonts w:ascii="Georgia" w:hAnsi="Georgia" w:eastAsia="Georgia" w:cs="Georgia"/>
          <w:sz w:val="24"/>
          <w:szCs w:val="24"/>
          <w:rtl w:val="0"/>
        </w:rPr>
        <w:t xml:space="preserve"> leverages personal journeys to provide personalized support. </w:t>
      </w:r>
    </w:p>
    <w:p w14:paraId="00000004">
      <w:pPr>
        <w:spacing w:before="240" w:after="240"/>
        <w:rPr>
          <w:rFonts w:ascii="Georgia" w:hAnsi="Georgia" w:eastAsia="Georgia" w:cs="Georgia"/>
          <w:sz w:val="24"/>
          <w:szCs w:val="24"/>
        </w:rPr>
      </w:pPr>
      <w:r>
        <w:rPr>
          <w:rFonts w:ascii="Georgia" w:hAnsi="Georgia" w:eastAsia="Georgia" w:cs="Georgia"/>
          <w:sz w:val="24"/>
          <w:szCs w:val="24"/>
          <w:rtl w:val="0"/>
        </w:rPr>
        <w:t xml:space="preserve">From shared struggles to tailored guidance stemming from lived experience, coaches aim to help clients sidestep familiar obstacles and fast track to sustainable success. </w:t>
      </w:r>
    </w:p>
    <w:p w14:paraId="00000005">
      <w:pPr>
        <w:spacing w:before="240" w:after="240"/>
        <w:rPr>
          <w:rFonts w:ascii="Georgia" w:hAnsi="Georgia" w:eastAsia="Georgia" w:cs="Georgia"/>
          <w:sz w:val="24"/>
          <w:szCs w:val="24"/>
        </w:rPr>
      </w:pPr>
      <w:r>
        <w:rPr>
          <w:rFonts w:ascii="Georgia" w:hAnsi="Georgia" w:eastAsia="Georgia" w:cs="Georgia"/>
          <w:sz w:val="24"/>
          <w:szCs w:val="24"/>
          <w:rtl w:val="0"/>
        </w:rPr>
        <w:t>This article explores how coaches' own inspirational backstories position them to shepherd clients to victory over lifelong weight battles.</w:t>
      </w:r>
    </w:p>
    <w:p w14:paraId="00000006">
      <w:pPr>
        <w:pStyle w:val="3"/>
        <w:keepNext w:val="0"/>
        <w:keepLines w:val="0"/>
        <w:spacing w:after="80"/>
        <w:rPr>
          <w:rFonts w:ascii="Georgia" w:hAnsi="Georgia" w:eastAsia="Georgia" w:cs="Georgia"/>
          <w:b/>
          <w:sz w:val="34"/>
          <w:szCs w:val="34"/>
        </w:rPr>
      </w:pPr>
      <w:bookmarkStart w:id="1" w:name="_qn8fmam41pa0" w:colFirst="0" w:colLast="0"/>
      <w:bookmarkEnd w:id="1"/>
      <w:r>
        <w:rPr>
          <w:rFonts w:ascii="Georgia" w:hAnsi="Georgia" w:eastAsia="Georgia" w:cs="Georgia"/>
          <w:b/>
          <w:sz w:val="34"/>
          <w:szCs w:val="34"/>
          <w:rtl w:val="0"/>
        </w:rPr>
        <w:t>The Path from Patient to Expert Coach</w:t>
      </w:r>
    </w:p>
    <w:p w14:paraId="00000007">
      <w:pPr>
        <w:spacing w:before="240" w:after="240"/>
        <w:rPr>
          <w:rFonts w:ascii="Georgia" w:hAnsi="Georgia" w:eastAsia="Georgia" w:cs="Georgia"/>
          <w:sz w:val="24"/>
          <w:szCs w:val="24"/>
        </w:rPr>
      </w:pPr>
      <w:r>
        <w:rPr>
          <w:rFonts w:ascii="Georgia" w:hAnsi="Georgia" w:eastAsia="Georgia" w:cs="Georgia"/>
          <w:sz w:val="24"/>
          <w:szCs w:val="24"/>
          <w:rtl w:val="0"/>
        </w:rPr>
        <w:t>Sarah has battled with her weight since childhood. Despite trying every diet fad and fitness trend, she continued to gain weight into adulthood. Feeling helpless and out of options, she considered bariatric surgery.</w:t>
      </w:r>
    </w:p>
    <w:p w14:paraId="00000008">
      <w:pPr>
        <w:spacing w:before="240" w:after="240"/>
        <w:rPr>
          <w:rFonts w:ascii="Georgia" w:hAnsi="Georgia" w:eastAsia="Georgia" w:cs="Georgia"/>
          <w:sz w:val="24"/>
          <w:szCs w:val="24"/>
        </w:rPr>
      </w:pPr>
      <w:r>
        <w:rPr>
          <w:rFonts w:ascii="Georgia" w:hAnsi="Georgia" w:eastAsia="Georgia" w:cs="Georgia"/>
          <w:sz w:val="24"/>
          <w:szCs w:val="24"/>
          <w:rtl w:val="0"/>
        </w:rPr>
        <w:t xml:space="preserve">Before going under the knife, </w:t>
      </w:r>
      <w:r>
        <w:rPr>
          <w:rFonts w:ascii="Georgia" w:hAnsi="Georgia" w:eastAsia="Georgia" w:cs="Georgia"/>
          <w:b/>
          <w:sz w:val="24"/>
          <w:szCs w:val="24"/>
          <w:rtl w:val="0"/>
        </w:rPr>
        <w:t>Sarah</w:t>
      </w:r>
      <w:r>
        <w:rPr>
          <w:rFonts w:ascii="Georgia" w:hAnsi="Georgia" w:eastAsia="Georgia" w:cs="Georgia"/>
          <w:sz w:val="24"/>
          <w:szCs w:val="24"/>
          <w:rtl w:val="0"/>
        </w:rPr>
        <w:t xml:space="preserve"> decided to try one last diet suggested by a friend. To her surprise, she finally began to lose weight and keep it off. Sarah's personal journey motivated her to become a certified weight loss consultant.</w:t>
      </w:r>
    </w:p>
    <w:p w14:paraId="00000009">
      <w:pPr>
        <w:spacing w:before="240" w:after="240"/>
        <w:ind w:left="600" w:right="600" w:firstLine="0"/>
        <w:rPr>
          <w:rFonts w:ascii="Georgia" w:hAnsi="Georgia" w:eastAsia="Georgia" w:cs="Georgia"/>
          <w:sz w:val="24"/>
          <w:szCs w:val="24"/>
        </w:rPr>
      </w:pPr>
      <w:r>
        <w:rPr>
          <w:rFonts w:ascii="Georgia" w:hAnsi="Georgia" w:eastAsia="Georgia" w:cs="Georgia"/>
          <w:sz w:val="24"/>
          <w:szCs w:val="24"/>
          <w:rtl w:val="0"/>
        </w:rPr>
        <w:t>"If I can learn how to lose weight sustainably, I can teach others too. My own struggles give me special insight into clients' challenges with rollercoaster dieting. I want to provide the support I wish I had."</w:t>
      </w:r>
    </w:p>
    <w:p w14:paraId="0000000A">
      <w:pPr>
        <w:spacing w:before="240" w:after="240"/>
        <w:rPr>
          <w:rFonts w:ascii="Georgia" w:hAnsi="Georgia" w:eastAsia="Georgia" w:cs="Georgia"/>
          <w:sz w:val="24"/>
          <w:szCs w:val="24"/>
        </w:rPr>
      </w:pPr>
      <w:r>
        <w:rPr>
          <w:rFonts w:ascii="Georgia" w:hAnsi="Georgia" w:eastAsia="Georgia" w:cs="Georgia"/>
          <w:sz w:val="24"/>
          <w:szCs w:val="24"/>
          <w:rtl w:val="0"/>
        </w:rPr>
        <w:t>Now a successful weight loss coach with her own practice, Sarah credits her triumph over lifelong obesity as the driving force behind her vocation.</w:t>
      </w:r>
    </w:p>
    <w:p w14:paraId="0000000B">
      <w:pPr>
        <w:spacing w:before="240" w:after="240"/>
        <w:rPr>
          <w:rFonts w:ascii="Georgia" w:hAnsi="Georgia" w:eastAsia="Georgia" w:cs="Georgia"/>
          <w:b/>
          <w:i/>
          <w:sz w:val="24"/>
          <w:szCs w:val="24"/>
        </w:rPr>
      </w:pPr>
      <w:r>
        <w:rPr>
          <w:rFonts w:ascii="Georgia" w:hAnsi="Georgia" w:eastAsia="Georgia" w:cs="Georgia"/>
          <w:b/>
          <w:i/>
          <w:sz w:val="24"/>
          <w:szCs w:val="24"/>
          <w:rtl w:val="0"/>
        </w:rPr>
        <w:t>Like Sarah, many weight loss experts have inspiring backstories. Their firsthand experience equips them to empathize with clients struggling to lose weight.</w:t>
      </w:r>
    </w:p>
    <w:p w14:paraId="0000000C">
      <w:pPr>
        <w:pStyle w:val="3"/>
        <w:keepNext w:val="0"/>
        <w:keepLines w:val="0"/>
        <w:spacing w:before="280"/>
        <w:rPr>
          <w:rFonts w:ascii="Georgia" w:hAnsi="Georgia" w:eastAsia="Georgia" w:cs="Georgia"/>
          <w:b/>
        </w:rPr>
      </w:pPr>
      <w:bookmarkStart w:id="2" w:name="_xhb2z673e869" w:colFirst="0" w:colLast="0"/>
      <w:bookmarkEnd w:id="2"/>
      <w:r>
        <w:rPr>
          <w:rFonts w:ascii="Georgia" w:hAnsi="Georgia" w:eastAsia="Georgia" w:cs="Georgia"/>
          <w:b/>
          <w:rtl w:val="0"/>
        </w:rPr>
        <w:t>The Struggle with Weight Impacts over 70% of Adults in America</w:t>
      </w:r>
    </w:p>
    <w:p w14:paraId="0000000D">
      <w:pPr>
        <w:spacing w:before="240" w:after="240"/>
        <w:rPr>
          <w:rFonts w:ascii="Georgia" w:hAnsi="Georgia" w:eastAsia="Georgia" w:cs="Georgia"/>
          <w:sz w:val="24"/>
          <w:szCs w:val="24"/>
        </w:rPr>
      </w:pPr>
      <w:r>
        <w:rPr>
          <w:rFonts w:ascii="Georgia" w:hAnsi="Georgia" w:eastAsia="Georgia" w:cs="Georgia"/>
          <w:sz w:val="24"/>
          <w:szCs w:val="24"/>
          <w:rtl w:val="0"/>
        </w:rPr>
        <w:t xml:space="preserve">Losing weight is no easy feat - over </w:t>
      </w:r>
      <w:r>
        <w:rPr>
          <w:rFonts w:ascii="Georgia" w:hAnsi="Georgia" w:eastAsia="Georgia" w:cs="Georgia"/>
          <w:b/>
          <w:sz w:val="24"/>
          <w:szCs w:val="24"/>
          <w:rtl w:val="0"/>
        </w:rPr>
        <w:t>70%</w:t>
      </w:r>
      <w:r>
        <w:rPr>
          <w:rFonts w:ascii="Georgia" w:hAnsi="Georgia" w:eastAsia="Georgia" w:cs="Georgia"/>
          <w:sz w:val="24"/>
          <w:szCs w:val="24"/>
          <w:rtl w:val="0"/>
        </w:rPr>
        <w:t xml:space="preserve"> of American adults are overweight or obese. Being markedly overweight increases risks for:</w:t>
      </w:r>
    </w:p>
    <w:p w14:paraId="0000000E">
      <w:pPr>
        <w:numPr>
          <w:ilvl w:val="0"/>
          <w:numId w:val="1"/>
        </w:numPr>
        <w:spacing w:before="240" w:after="0" w:afterAutospacing="0"/>
        <w:ind w:left="720" w:hanging="360"/>
        <w:rPr>
          <w:rFonts w:ascii="Georgia" w:hAnsi="Georgia" w:eastAsia="Georgia" w:cs="Georgia"/>
          <w:sz w:val="24"/>
          <w:szCs w:val="24"/>
        </w:rPr>
      </w:pPr>
      <w:r>
        <w:rPr>
          <w:rFonts w:ascii="Georgia" w:hAnsi="Georgia" w:eastAsia="Georgia" w:cs="Georgia"/>
          <w:sz w:val="24"/>
          <w:szCs w:val="24"/>
          <w:rtl w:val="0"/>
        </w:rPr>
        <w:t>Heart disease</w:t>
      </w:r>
    </w:p>
    <w:p w14:paraId="0000000F">
      <w:pPr>
        <w:numPr>
          <w:ilvl w:val="0"/>
          <w:numId w:val="1"/>
        </w:numPr>
        <w:spacing w:before="0" w:beforeAutospacing="0" w:after="0" w:afterAutospacing="0"/>
        <w:ind w:left="720" w:hanging="360"/>
        <w:rPr>
          <w:rFonts w:ascii="Georgia" w:hAnsi="Georgia" w:eastAsia="Georgia" w:cs="Georgia"/>
          <w:sz w:val="24"/>
          <w:szCs w:val="24"/>
        </w:rPr>
      </w:pPr>
      <w:r>
        <w:rPr>
          <w:rFonts w:ascii="Georgia" w:hAnsi="Georgia" w:eastAsia="Georgia" w:cs="Georgia"/>
          <w:sz w:val="24"/>
          <w:szCs w:val="24"/>
          <w:rtl w:val="0"/>
        </w:rPr>
        <w:t>Stroke</w:t>
      </w:r>
    </w:p>
    <w:p w14:paraId="00000010">
      <w:pPr>
        <w:numPr>
          <w:ilvl w:val="0"/>
          <w:numId w:val="1"/>
        </w:numPr>
        <w:spacing w:before="0" w:beforeAutospacing="0" w:after="0" w:afterAutospacing="0"/>
        <w:ind w:left="720" w:hanging="360"/>
        <w:rPr>
          <w:rFonts w:ascii="Georgia" w:hAnsi="Georgia" w:eastAsia="Georgia" w:cs="Georgia"/>
          <w:sz w:val="24"/>
          <w:szCs w:val="24"/>
        </w:rPr>
      </w:pPr>
      <w:r>
        <w:rPr>
          <w:rFonts w:ascii="Georgia" w:hAnsi="Georgia" w:eastAsia="Georgia" w:cs="Georgia"/>
          <w:sz w:val="24"/>
          <w:szCs w:val="24"/>
          <w:rtl w:val="0"/>
        </w:rPr>
        <w:t>Type 2 diabetes</w:t>
      </w:r>
    </w:p>
    <w:p w14:paraId="00000011">
      <w:pPr>
        <w:numPr>
          <w:ilvl w:val="0"/>
          <w:numId w:val="1"/>
        </w:numPr>
        <w:spacing w:before="0" w:beforeAutospacing="0" w:after="240"/>
        <w:ind w:left="720" w:hanging="360"/>
        <w:rPr>
          <w:rFonts w:ascii="Georgia" w:hAnsi="Georgia" w:eastAsia="Georgia" w:cs="Georgia"/>
          <w:sz w:val="24"/>
          <w:szCs w:val="24"/>
        </w:rPr>
      </w:pPr>
      <w:r>
        <w:rPr>
          <w:rFonts w:ascii="Georgia" w:hAnsi="Georgia" w:eastAsia="Georgia" w:cs="Georgia"/>
          <w:sz w:val="24"/>
          <w:szCs w:val="24"/>
          <w:rtl w:val="0"/>
        </w:rPr>
        <w:t>Certain cancers</w:t>
      </w:r>
    </w:p>
    <w:tbl>
      <w:tblPr>
        <w:tblStyle w:val="14"/>
        <w:tblW w:w="3485"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230"/>
        <w:gridCol w:w="1685"/>
        <w:gridCol w:w="1340"/>
        <w:gridCol w:w="230"/>
      </w:tblGrid>
      <w:tr w14:paraId="19B02B4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00" w:hRule="atLeast"/>
        </w:trPr>
        <w:tc>
          <w:tcPr>
            <w:tcBorders>
              <w:top w:val="nil"/>
              <w:left w:val="nil"/>
              <w:bottom w:val="nil"/>
              <w:right w:val="nil"/>
            </w:tcBorders>
            <w:tcMar>
              <w:top w:w="100" w:type="dxa"/>
              <w:left w:w="100" w:type="dxa"/>
              <w:bottom w:w="100" w:type="dxa"/>
              <w:right w:w="100" w:type="dxa"/>
            </w:tcMar>
            <w:vAlign w:val="top"/>
          </w:tcPr>
          <w:p w14:paraId="00000012">
            <w:pPr>
              <w:jc w:val="center"/>
              <w:rPr>
                <w:rFonts w:ascii="Georgia" w:hAnsi="Georgia" w:eastAsia="Georgia" w:cs="Georgia"/>
                <w:sz w:val="24"/>
                <w:szCs w:val="24"/>
              </w:rPr>
            </w:pPr>
          </w:p>
        </w:tc>
        <w:tc>
          <w:tcPr>
            <w:tcBorders>
              <w:top w:val="nil"/>
              <w:left w:val="nil"/>
              <w:bottom w:val="nil"/>
              <w:right w:val="nil"/>
            </w:tcBorders>
            <w:tcMar>
              <w:top w:w="100" w:type="dxa"/>
              <w:left w:w="100" w:type="dxa"/>
              <w:bottom w:w="100" w:type="dxa"/>
              <w:right w:w="100" w:type="dxa"/>
            </w:tcMar>
            <w:vAlign w:val="top"/>
          </w:tcPr>
          <w:p w14:paraId="00000013">
            <w:pPr>
              <w:jc w:val="center"/>
              <w:rPr>
                <w:rFonts w:ascii="Georgia" w:hAnsi="Georgia" w:eastAsia="Georgia" w:cs="Georgia"/>
                <w:sz w:val="24"/>
                <w:szCs w:val="24"/>
              </w:rPr>
            </w:pPr>
            <w:r>
              <w:rPr>
                <w:rFonts w:ascii="Georgia" w:hAnsi="Georgia" w:eastAsia="Georgia" w:cs="Georgia"/>
                <w:b/>
                <w:sz w:val="24"/>
                <w:szCs w:val="24"/>
                <w:rtl w:val="0"/>
              </w:rPr>
              <w:t>Condition</w:t>
            </w:r>
          </w:p>
        </w:tc>
        <w:tc>
          <w:tcPr>
            <w:tcBorders>
              <w:top w:val="nil"/>
              <w:left w:val="nil"/>
              <w:bottom w:val="nil"/>
              <w:right w:val="nil"/>
            </w:tcBorders>
            <w:tcMar>
              <w:top w:w="100" w:type="dxa"/>
              <w:left w:w="100" w:type="dxa"/>
              <w:bottom w:w="100" w:type="dxa"/>
              <w:right w:w="100" w:type="dxa"/>
            </w:tcMar>
            <w:vAlign w:val="top"/>
          </w:tcPr>
          <w:p w14:paraId="00000014">
            <w:pPr>
              <w:jc w:val="center"/>
              <w:rPr>
                <w:rFonts w:ascii="Georgia" w:hAnsi="Georgia" w:eastAsia="Georgia" w:cs="Georgia"/>
                <w:sz w:val="24"/>
                <w:szCs w:val="24"/>
              </w:rPr>
            </w:pPr>
            <w:r>
              <w:rPr>
                <w:rFonts w:ascii="Georgia" w:hAnsi="Georgia" w:eastAsia="Georgia" w:cs="Georgia"/>
                <w:b/>
                <w:sz w:val="24"/>
                <w:szCs w:val="24"/>
                <w:rtl w:val="0"/>
              </w:rPr>
              <w:t>Prevalence</w:t>
            </w:r>
          </w:p>
        </w:tc>
        <w:tc>
          <w:tcPr>
            <w:shd w:val="clear" w:color="auto" w:fill="auto"/>
            <w:tcMar>
              <w:top w:w="100" w:type="dxa"/>
              <w:left w:w="100" w:type="dxa"/>
              <w:bottom w:w="100" w:type="dxa"/>
              <w:right w:w="100" w:type="dxa"/>
            </w:tcMar>
            <w:vAlign w:val="top"/>
          </w:tcPr>
          <w:p w14:paraId="00000015">
            <w:pPr>
              <w:rPr>
                <w:rFonts w:ascii="Georgia" w:hAnsi="Georgia" w:eastAsia="Georgia" w:cs="Georgia"/>
                <w:sz w:val="24"/>
                <w:szCs w:val="24"/>
              </w:rPr>
            </w:pPr>
          </w:p>
        </w:tc>
      </w:tr>
      <w:tr w14:paraId="24C41CC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00" w:hRule="atLeast"/>
        </w:trPr>
        <w:tc>
          <w:tcPr>
            <w:tcBorders>
              <w:top w:val="nil"/>
              <w:left w:val="nil"/>
              <w:bottom w:val="nil"/>
              <w:right w:val="nil"/>
            </w:tcBorders>
            <w:tcMar>
              <w:top w:w="100" w:type="dxa"/>
              <w:left w:w="100" w:type="dxa"/>
              <w:bottom w:w="100" w:type="dxa"/>
              <w:right w:w="100" w:type="dxa"/>
            </w:tcMar>
            <w:vAlign w:val="top"/>
          </w:tcPr>
          <w:p w14:paraId="00000016">
            <w:pPr>
              <w:rPr>
                <w:rFonts w:ascii="Georgia" w:hAnsi="Georgia" w:eastAsia="Georgia" w:cs="Georgia"/>
                <w:sz w:val="24"/>
                <w:szCs w:val="24"/>
              </w:rPr>
            </w:pPr>
          </w:p>
        </w:tc>
        <w:tc>
          <w:tcPr>
            <w:tcBorders>
              <w:top w:val="nil"/>
              <w:left w:val="nil"/>
              <w:bottom w:val="nil"/>
              <w:right w:val="nil"/>
            </w:tcBorders>
            <w:tcMar>
              <w:top w:w="100" w:type="dxa"/>
              <w:left w:w="100" w:type="dxa"/>
              <w:bottom w:w="100" w:type="dxa"/>
              <w:right w:w="100" w:type="dxa"/>
            </w:tcMar>
            <w:vAlign w:val="top"/>
          </w:tcPr>
          <w:p w14:paraId="00000017">
            <w:pPr>
              <w:rPr>
                <w:rFonts w:ascii="Georgia" w:hAnsi="Georgia" w:eastAsia="Georgia" w:cs="Georgia"/>
                <w:sz w:val="24"/>
                <w:szCs w:val="24"/>
              </w:rPr>
            </w:pPr>
            <w:r>
              <w:rPr>
                <w:rFonts w:ascii="Georgia" w:hAnsi="Georgia" w:eastAsia="Georgia" w:cs="Georgia"/>
                <w:sz w:val="24"/>
                <w:szCs w:val="24"/>
                <w:rtl w:val="0"/>
              </w:rPr>
              <w:t>Overweight</w:t>
            </w:r>
          </w:p>
        </w:tc>
        <w:tc>
          <w:tcPr>
            <w:tcBorders>
              <w:top w:val="nil"/>
              <w:left w:val="nil"/>
              <w:bottom w:val="nil"/>
              <w:right w:val="nil"/>
            </w:tcBorders>
            <w:tcMar>
              <w:top w:w="100" w:type="dxa"/>
              <w:left w:w="100" w:type="dxa"/>
              <w:bottom w:w="100" w:type="dxa"/>
              <w:right w:w="100" w:type="dxa"/>
            </w:tcMar>
            <w:vAlign w:val="top"/>
          </w:tcPr>
          <w:p w14:paraId="00000018">
            <w:pPr>
              <w:rPr>
                <w:rFonts w:ascii="Georgia" w:hAnsi="Georgia" w:eastAsia="Georgia" w:cs="Georgia"/>
                <w:sz w:val="24"/>
                <w:szCs w:val="24"/>
              </w:rPr>
            </w:pPr>
            <w:r>
              <w:rPr>
                <w:rFonts w:ascii="Georgia" w:hAnsi="Georgia" w:eastAsia="Georgia" w:cs="Georgia"/>
                <w:sz w:val="24"/>
                <w:szCs w:val="24"/>
                <w:rtl w:val="0"/>
              </w:rPr>
              <w:t>30.7%</w:t>
            </w:r>
          </w:p>
        </w:tc>
        <w:tc>
          <w:tcPr>
            <w:tcBorders>
              <w:top w:val="nil"/>
              <w:left w:val="nil"/>
              <w:bottom w:val="nil"/>
              <w:right w:val="nil"/>
            </w:tcBorders>
            <w:tcMar>
              <w:top w:w="100" w:type="dxa"/>
              <w:left w:w="100" w:type="dxa"/>
              <w:bottom w:w="100" w:type="dxa"/>
              <w:right w:w="100" w:type="dxa"/>
            </w:tcMar>
            <w:vAlign w:val="top"/>
          </w:tcPr>
          <w:p w14:paraId="00000019">
            <w:pPr>
              <w:rPr>
                <w:rFonts w:ascii="Georgia" w:hAnsi="Georgia" w:eastAsia="Georgia" w:cs="Georgia"/>
                <w:sz w:val="24"/>
                <w:szCs w:val="24"/>
              </w:rPr>
            </w:pPr>
          </w:p>
        </w:tc>
      </w:tr>
      <w:tr w14:paraId="145410E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00" w:hRule="atLeast"/>
        </w:trPr>
        <w:tc>
          <w:tcPr>
            <w:tcBorders>
              <w:top w:val="nil"/>
              <w:left w:val="nil"/>
              <w:bottom w:val="nil"/>
              <w:right w:val="nil"/>
            </w:tcBorders>
            <w:tcMar>
              <w:top w:w="100" w:type="dxa"/>
              <w:left w:w="100" w:type="dxa"/>
              <w:bottom w:w="100" w:type="dxa"/>
              <w:right w:w="100" w:type="dxa"/>
            </w:tcMar>
            <w:vAlign w:val="top"/>
          </w:tcPr>
          <w:p w14:paraId="0000001A">
            <w:pPr>
              <w:rPr>
                <w:rFonts w:ascii="Georgia" w:hAnsi="Georgia" w:eastAsia="Georgia" w:cs="Georgia"/>
                <w:sz w:val="24"/>
                <w:szCs w:val="24"/>
              </w:rPr>
            </w:pPr>
          </w:p>
        </w:tc>
        <w:tc>
          <w:tcPr>
            <w:tcBorders>
              <w:top w:val="nil"/>
              <w:left w:val="nil"/>
              <w:bottom w:val="nil"/>
              <w:right w:val="nil"/>
            </w:tcBorders>
            <w:tcMar>
              <w:top w:w="100" w:type="dxa"/>
              <w:left w:w="100" w:type="dxa"/>
              <w:bottom w:w="100" w:type="dxa"/>
              <w:right w:w="100" w:type="dxa"/>
            </w:tcMar>
            <w:vAlign w:val="top"/>
          </w:tcPr>
          <w:p w14:paraId="0000001B">
            <w:pPr>
              <w:rPr>
                <w:rFonts w:ascii="Georgia" w:hAnsi="Georgia" w:eastAsia="Georgia" w:cs="Georgia"/>
                <w:sz w:val="24"/>
                <w:szCs w:val="24"/>
              </w:rPr>
            </w:pPr>
            <w:r>
              <w:rPr>
                <w:rFonts w:ascii="Georgia" w:hAnsi="Georgia" w:eastAsia="Georgia" w:cs="Georgia"/>
                <w:sz w:val="24"/>
                <w:szCs w:val="24"/>
                <w:rtl w:val="0"/>
              </w:rPr>
              <w:t>Obesity</w:t>
            </w:r>
          </w:p>
        </w:tc>
        <w:tc>
          <w:tcPr>
            <w:tcBorders>
              <w:top w:val="nil"/>
              <w:left w:val="nil"/>
              <w:bottom w:val="nil"/>
              <w:right w:val="nil"/>
            </w:tcBorders>
            <w:tcMar>
              <w:top w:w="100" w:type="dxa"/>
              <w:left w:w="100" w:type="dxa"/>
              <w:bottom w:w="100" w:type="dxa"/>
              <w:right w:w="100" w:type="dxa"/>
            </w:tcMar>
            <w:vAlign w:val="top"/>
          </w:tcPr>
          <w:p w14:paraId="0000001C">
            <w:pPr>
              <w:rPr>
                <w:rFonts w:ascii="Georgia" w:hAnsi="Georgia" w:eastAsia="Georgia" w:cs="Georgia"/>
                <w:sz w:val="24"/>
                <w:szCs w:val="24"/>
              </w:rPr>
            </w:pPr>
            <w:r>
              <w:rPr>
                <w:rFonts w:ascii="Georgia" w:hAnsi="Georgia" w:eastAsia="Georgia" w:cs="Georgia"/>
                <w:sz w:val="24"/>
                <w:szCs w:val="24"/>
                <w:rtl w:val="0"/>
              </w:rPr>
              <w:t>42.4%</w:t>
            </w:r>
          </w:p>
        </w:tc>
        <w:tc>
          <w:tcPr>
            <w:tcBorders>
              <w:top w:val="nil"/>
              <w:left w:val="nil"/>
              <w:bottom w:val="nil"/>
              <w:right w:val="nil"/>
            </w:tcBorders>
            <w:tcMar>
              <w:top w:w="100" w:type="dxa"/>
              <w:left w:w="100" w:type="dxa"/>
              <w:bottom w:w="100" w:type="dxa"/>
              <w:right w:w="100" w:type="dxa"/>
            </w:tcMar>
            <w:vAlign w:val="top"/>
          </w:tcPr>
          <w:p w14:paraId="0000001D">
            <w:pPr>
              <w:rPr>
                <w:rFonts w:ascii="Georgia" w:hAnsi="Georgia" w:eastAsia="Georgia" w:cs="Georgia"/>
                <w:sz w:val="24"/>
                <w:szCs w:val="24"/>
              </w:rPr>
            </w:pPr>
          </w:p>
        </w:tc>
      </w:tr>
      <w:tr w14:paraId="5CCFF56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00" w:hRule="atLeast"/>
        </w:trPr>
        <w:tc>
          <w:tcPr>
            <w:tcBorders>
              <w:top w:val="nil"/>
              <w:left w:val="nil"/>
              <w:bottom w:val="nil"/>
              <w:right w:val="nil"/>
            </w:tcBorders>
            <w:tcMar>
              <w:top w:w="100" w:type="dxa"/>
              <w:left w:w="100" w:type="dxa"/>
              <w:bottom w:w="100" w:type="dxa"/>
              <w:right w:w="100" w:type="dxa"/>
            </w:tcMar>
            <w:vAlign w:val="top"/>
          </w:tcPr>
          <w:p w14:paraId="0000001E">
            <w:pPr>
              <w:rPr>
                <w:rFonts w:ascii="Georgia" w:hAnsi="Georgia" w:eastAsia="Georgia" w:cs="Georgia"/>
                <w:sz w:val="24"/>
                <w:szCs w:val="24"/>
              </w:rPr>
            </w:pPr>
          </w:p>
        </w:tc>
        <w:tc>
          <w:tcPr>
            <w:tcBorders>
              <w:top w:val="nil"/>
              <w:left w:val="nil"/>
              <w:bottom w:val="nil"/>
              <w:right w:val="nil"/>
            </w:tcBorders>
            <w:tcMar>
              <w:top w:w="100" w:type="dxa"/>
              <w:left w:w="100" w:type="dxa"/>
              <w:bottom w:w="100" w:type="dxa"/>
              <w:right w:w="100" w:type="dxa"/>
            </w:tcMar>
            <w:vAlign w:val="top"/>
          </w:tcPr>
          <w:p w14:paraId="0000001F">
            <w:pPr>
              <w:rPr>
                <w:rFonts w:ascii="Georgia" w:hAnsi="Georgia" w:eastAsia="Georgia" w:cs="Georgia"/>
                <w:sz w:val="24"/>
                <w:szCs w:val="24"/>
              </w:rPr>
            </w:pPr>
            <w:r>
              <w:rPr>
                <w:rFonts w:ascii="Georgia" w:hAnsi="Georgia" w:eastAsia="Georgia" w:cs="Georgia"/>
                <w:sz w:val="24"/>
                <w:szCs w:val="24"/>
                <w:rtl w:val="0"/>
              </w:rPr>
              <w:t>Severe Obesity</w:t>
            </w:r>
          </w:p>
        </w:tc>
        <w:tc>
          <w:tcPr>
            <w:tcBorders>
              <w:top w:val="nil"/>
              <w:left w:val="nil"/>
              <w:bottom w:val="nil"/>
              <w:right w:val="nil"/>
            </w:tcBorders>
            <w:tcMar>
              <w:top w:w="100" w:type="dxa"/>
              <w:left w:w="100" w:type="dxa"/>
              <w:bottom w:w="100" w:type="dxa"/>
              <w:right w:w="100" w:type="dxa"/>
            </w:tcMar>
            <w:vAlign w:val="top"/>
          </w:tcPr>
          <w:p w14:paraId="00000020">
            <w:pPr>
              <w:rPr>
                <w:rFonts w:ascii="Georgia" w:hAnsi="Georgia" w:eastAsia="Georgia" w:cs="Georgia"/>
                <w:sz w:val="24"/>
                <w:szCs w:val="24"/>
              </w:rPr>
            </w:pPr>
            <w:r>
              <w:rPr>
                <w:rFonts w:ascii="Georgia" w:hAnsi="Georgia" w:eastAsia="Georgia" w:cs="Georgia"/>
                <w:sz w:val="24"/>
                <w:szCs w:val="24"/>
                <w:rtl w:val="0"/>
              </w:rPr>
              <w:t>9.2%</w:t>
            </w:r>
          </w:p>
        </w:tc>
        <w:tc>
          <w:tcPr>
            <w:tcBorders>
              <w:top w:val="nil"/>
              <w:left w:val="nil"/>
              <w:bottom w:val="nil"/>
              <w:right w:val="nil"/>
            </w:tcBorders>
            <w:tcMar>
              <w:top w:w="100" w:type="dxa"/>
              <w:left w:w="100" w:type="dxa"/>
              <w:bottom w:w="100" w:type="dxa"/>
              <w:right w:w="100" w:type="dxa"/>
            </w:tcMar>
            <w:vAlign w:val="top"/>
          </w:tcPr>
          <w:p w14:paraId="00000021">
            <w:pPr>
              <w:rPr>
                <w:rFonts w:ascii="Georgia" w:hAnsi="Georgia" w:eastAsia="Georgia" w:cs="Georgia"/>
                <w:sz w:val="24"/>
                <w:szCs w:val="24"/>
              </w:rPr>
            </w:pPr>
          </w:p>
        </w:tc>
      </w:tr>
    </w:tbl>
    <w:p w14:paraId="00000022">
      <w:pPr>
        <w:spacing w:before="240" w:after="240"/>
        <w:rPr>
          <w:rFonts w:ascii="Georgia" w:hAnsi="Georgia" w:eastAsia="Georgia" w:cs="Georgia"/>
          <w:i/>
          <w:sz w:val="24"/>
          <w:szCs w:val="24"/>
        </w:rPr>
      </w:pPr>
      <w:r>
        <w:rPr>
          <w:rFonts w:ascii="Georgia" w:hAnsi="Georgia" w:eastAsia="Georgia" w:cs="Georgia"/>
          <w:i/>
          <w:sz w:val="24"/>
          <w:szCs w:val="24"/>
          <w:rtl w:val="0"/>
        </w:rPr>
        <w:t>Statistics Source: CDC National Center for Health Statistics</w:t>
      </w:r>
    </w:p>
    <w:p w14:paraId="00000023">
      <w:pPr>
        <w:spacing w:before="240" w:after="240"/>
        <w:rPr>
          <w:rFonts w:ascii="Georgia" w:hAnsi="Georgia" w:eastAsia="Georgia" w:cs="Georgia"/>
          <w:sz w:val="24"/>
          <w:szCs w:val="24"/>
        </w:rPr>
      </w:pPr>
      <w:r>
        <w:rPr>
          <w:rFonts w:ascii="Georgia" w:hAnsi="Georgia" w:eastAsia="Georgia" w:cs="Georgia"/>
          <w:sz w:val="24"/>
          <w:szCs w:val="24"/>
          <w:rtl w:val="0"/>
        </w:rPr>
        <w:t>Despite motivated efforts, most dieters end up regaining lost pounds. This discourages further attempts and promotes a cycle of yo-yo dieting.</w:t>
      </w:r>
    </w:p>
    <w:p w14:paraId="00000024">
      <w:pPr>
        <w:spacing w:before="240" w:after="240"/>
        <w:ind w:left="600" w:right="600" w:firstLine="0"/>
        <w:rPr>
          <w:rFonts w:ascii="Georgia" w:hAnsi="Georgia" w:eastAsia="Georgia" w:cs="Georgia"/>
          <w:sz w:val="24"/>
          <w:szCs w:val="24"/>
        </w:rPr>
      </w:pPr>
      <w:r>
        <w:rPr>
          <w:rFonts w:ascii="Georgia" w:hAnsi="Georgia" w:eastAsia="Georgia" w:cs="Georgia"/>
          <w:sz w:val="24"/>
          <w:szCs w:val="24"/>
          <w:rtl w:val="0"/>
        </w:rPr>
        <w:t>"I was stuck in a 10-year rollercoaster of unsuccessful diets before I found the approach that finally worked."</w:t>
      </w:r>
    </w:p>
    <w:p w14:paraId="00000025">
      <w:pPr>
        <w:spacing w:before="240" w:after="240"/>
        <w:rPr>
          <w:rFonts w:ascii="Georgia" w:hAnsi="Georgia" w:eastAsia="Georgia" w:cs="Georgia"/>
          <w:b/>
          <w:sz w:val="24"/>
          <w:szCs w:val="24"/>
        </w:rPr>
      </w:pPr>
      <w:r>
        <w:rPr>
          <w:rFonts w:ascii="Georgia" w:hAnsi="Georgia" w:eastAsia="Georgia" w:cs="Georgia"/>
          <w:b/>
          <w:sz w:val="24"/>
          <w:szCs w:val="24"/>
          <w:rtl w:val="0"/>
        </w:rPr>
        <w:t>- Sandra, weight loss coach</w:t>
      </w:r>
    </w:p>
    <w:p w14:paraId="00000026">
      <w:pPr>
        <w:spacing w:before="240" w:after="240"/>
        <w:rPr>
          <w:rFonts w:ascii="Georgia" w:hAnsi="Georgia" w:eastAsia="Georgia" w:cs="Georgia"/>
          <w:sz w:val="24"/>
          <w:szCs w:val="24"/>
          <w:rtl w:val="0"/>
        </w:rPr>
      </w:pPr>
      <w:r>
        <w:rPr>
          <w:rFonts w:ascii="Georgia" w:hAnsi="Georgia" w:eastAsia="Georgia" w:cs="Georgia"/>
          <w:sz w:val="24"/>
          <w:szCs w:val="24"/>
          <w:rtl w:val="0"/>
        </w:rPr>
        <w:t>The high failure rate of solo dieting drives many to seek external support. Weight loss coaching provides accountability, personalized planning, and an expert guide on the journey to better health.</w:t>
      </w:r>
    </w:p>
    <w:p w14:paraId="4DD8942E">
      <w:pPr>
        <w:spacing w:before="240" w:after="240"/>
        <w:jc w:val="center"/>
        <w:rPr>
          <w:rFonts w:hint="default" w:ascii="Georgia" w:hAnsi="Georgia" w:eastAsia="Georgia" w:cs="Georgia"/>
          <w:sz w:val="24"/>
          <w:szCs w:val="24"/>
          <w:rtl w:val="0"/>
          <w:lang w:val="en-US"/>
        </w:rPr>
      </w:pPr>
      <w:r>
        <w:rPr>
          <w:rFonts w:hint="default" w:ascii="Georgia" w:hAnsi="Georgia" w:eastAsia="Georgia" w:cs="Georgia"/>
          <w:sz w:val="24"/>
          <w:szCs w:val="24"/>
          <w:rtl w:val="0"/>
          <w:lang w:val="en-US"/>
        </w:rPr>
        <w:drawing>
          <wp:inline distT="0" distB="0" distL="114300" distR="114300">
            <wp:extent cx="5943600" cy="3964305"/>
            <wp:effectExtent l="0" t="0" r="0" b="17145"/>
            <wp:docPr id="2" name="Picture 2" descr="weight loss exper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weight loss expert 1"/>
                    <pic:cNvPicPr>
                      <a:picLocks noChangeAspect="1"/>
                    </pic:cNvPicPr>
                  </pic:nvPicPr>
                  <pic:blipFill>
                    <a:blip r:embed="rId7"/>
                    <a:stretch>
                      <a:fillRect/>
                    </a:stretch>
                  </pic:blipFill>
                  <pic:spPr>
                    <a:xfrm>
                      <a:off x="0" y="0"/>
                      <a:ext cx="5943600" cy="3964305"/>
                    </a:xfrm>
                    <a:prstGeom prst="rect">
                      <a:avLst/>
                    </a:prstGeom>
                  </pic:spPr>
                </pic:pic>
              </a:graphicData>
            </a:graphic>
          </wp:inline>
        </w:drawing>
      </w:r>
    </w:p>
    <w:p w14:paraId="00000027">
      <w:pPr>
        <w:pStyle w:val="3"/>
        <w:keepNext w:val="0"/>
        <w:keepLines w:val="0"/>
        <w:spacing w:before="280"/>
        <w:rPr>
          <w:rFonts w:ascii="Georgia" w:hAnsi="Georgia" w:eastAsia="Georgia" w:cs="Georgia"/>
          <w:b/>
        </w:rPr>
      </w:pPr>
      <w:bookmarkStart w:id="3" w:name="_ipxnibrhmlrq" w:colFirst="0" w:colLast="0"/>
      <w:bookmarkEnd w:id="3"/>
      <w:r>
        <w:rPr>
          <w:rFonts w:ascii="Georgia" w:hAnsi="Georgia" w:eastAsia="Georgia" w:cs="Georgia"/>
          <w:b/>
          <w:rtl w:val="0"/>
        </w:rPr>
        <w:t>Leveraging Shared Struggles to Support Clients</w:t>
      </w:r>
    </w:p>
    <w:p w14:paraId="00000028">
      <w:pPr>
        <w:spacing w:before="240" w:after="240"/>
        <w:rPr>
          <w:rFonts w:ascii="Georgia" w:hAnsi="Georgia" w:eastAsia="Georgia" w:cs="Georgia"/>
          <w:sz w:val="24"/>
          <w:szCs w:val="24"/>
        </w:rPr>
      </w:pPr>
      <w:r>
        <w:rPr>
          <w:rFonts w:ascii="Georgia" w:hAnsi="Georgia" w:eastAsia="Georgia" w:cs="Georgia"/>
          <w:sz w:val="24"/>
          <w:szCs w:val="24"/>
          <w:rtl w:val="0"/>
        </w:rPr>
        <w:t>Undergoing their own weight loss journey equips coaches to empathize with clients. Having walked in clients' shoes, they intimately understand the obstacles faced.</w:t>
      </w:r>
    </w:p>
    <w:p w14:paraId="00000029">
      <w:pPr>
        <w:spacing w:before="240" w:after="240"/>
        <w:rPr>
          <w:rFonts w:ascii="Georgia" w:hAnsi="Georgia" w:eastAsia="Georgia" w:cs="Georgia"/>
          <w:b/>
          <w:i/>
          <w:sz w:val="24"/>
          <w:szCs w:val="24"/>
        </w:rPr>
      </w:pPr>
      <w:r>
        <w:rPr>
          <w:rFonts w:ascii="Georgia" w:hAnsi="Georgia" w:eastAsia="Georgia" w:cs="Georgia"/>
          <w:b/>
          <w:i/>
          <w:sz w:val="24"/>
          <w:szCs w:val="24"/>
          <w:rtl w:val="0"/>
        </w:rPr>
        <w:t>Struggles coaches commonly share with clients include:</w:t>
      </w:r>
    </w:p>
    <w:p w14:paraId="0000002A">
      <w:pPr>
        <w:numPr>
          <w:ilvl w:val="0"/>
          <w:numId w:val="2"/>
        </w:numPr>
        <w:spacing w:before="240" w:after="0" w:afterAutospacing="0"/>
        <w:ind w:left="720" w:hanging="360"/>
        <w:rPr>
          <w:rFonts w:ascii="Georgia" w:hAnsi="Georgia" w:eastAsia="Georgia" w:cs="Georgia"/>
          <w:sz w:val="24"/>
          <w:szCs w:val="24"/>
        </w:rPr>
      </w:pPr>
      <w:r>
        <w:rPr>
          <w:rFonts w:ascii="Georgia" w:hAnsi="Georgia" w:eastAsia="Georgia" w:cs="Georgia"/>
          <w:sz w:val="24"/>
          <w:szCs w:val="24"/>
          <w:rtl w:val="0"/>
        </w:rPr>
        <w:t>Difficulty sticking to restrictive diets</w:t>
      </w:r>
    </w:p>
    <w:p w14:paraId="0000002B">
      <w:pPr>
        <w:numPr>
          <w:ilvl w:val="0"/>
          <w:numId w:val="2"/>
        </w:numPr>
        <w:spacing w:before="0" w:beforeAutospacing="0" w:after="0" w:afterAutospacing="0"/>
        <w:ind w:left="720" w:hanging="360"/>
        <w:rPr>
          <w:rFonts w:ascii="Georgia" w:hAnsi="Georgia" w:eastAsia="Georgia" w:cs="Georgia"/>
          <w:sz w:val="24"/>
          <w:szCs w:val="24"/>
        </w:rPr>
      </w:pPr>
      <w:r>
        <w:rPr>
          <w:rFonts w:ascii="Georgia" w:hAnsi="Georgia" w:eastAsia="Georgia" w:cs="Georgia"/>
          <w:sz w:val="24"/>
          <w:szCs w:val="24"/>
          <w:rtl w:val="0"/>
        </w:rPr>
        <w:t>Overwhelming food temptations</w:t>
      </w:r>
    </w:p>
    <w:p w14:paraId="0000002C">
      <w:pPr>
        <w:numPr>
          <w:ilvl w:val="0"/>
          <w:numId w:val="2"/>
        </w:numPr>
        <w:spacing w:before="0" w:beforeAutospacing="0" w:after="0" w:afterAutospacing="0"/>
        <w:ind w:left="720" w:hanging="360"/>
        <w:rPr>
          <w:rFonts w:ascii="Georgia" w:hAnsi="Georgia" w:eastAsia="Georgia" w:cs="Georgia"/>
          <w:sz w:val="24"/>
          <w:szCs w:val="24"/>
        </w:rPr>
      </w:pPr>
      <w:r>
        <w:rPr>
          <w:rFonts w:ascii="Georgia" w:hAnsi="Georgia" w:eastAsia="Georgia" w:cs="Georgia"/>
          <w:sz w:val="24"/>
          <w:szCs w:val="24"/>
          <w:rtl w:val="0"/>
        </w:rPr>
        <w:t>Repeated weight cycling and regain</w:t>
      </w:r>
    </w:p>
    <w:p w14:paraId="0000002D">
      <w:pPr>
        <w:numPr>
          <w:ilvl w:val="0"/>
          <w:numId w:val="2"/>
        </w:numPr>
        <w:spacing w:before="0" w:beforeAutospacing="0" w:after="0" w:afterAutospacing="0"/>
        <w:ind w:left="720" w:hanging="360"/>
        <w:rPr>
          <w:rFonts w:ascii="Georgia" w:hAnsi="Georgia" w:eastAsia="Georgia" w:cs="Georgia"/>
          <w:sz w:val="24"/>
          <w:szCs w:val="24"/>
        </w:rPr>
      </w:pPr>
      <w:r>
        <w:rPr>
          <w:rFonts w:ascii="Georgia" w:hAnsi="Georgia" w:eastAsia="Georgia" w:cs="Georgia"/>
          <w:sz w:val="24"/>
          <w:szCs w:val="24"/>
          <w:rtl w:val="0"/>
        </w:rPr>
        <w:t>Negative impacts to self-esteem</w:t>
      </w:r>
    </w:p>
    <w:p w14:paraId="0000002E">
      <w:pPr>
        <w:numPr>
          <w:ilvl w:val="0"/>
          <w:numId w:val="2"/>
        </w:numPr>
        <w:spacing w:before="0" w:beforeAutospacing="0" w:after="240"/>
        <w:ind w:left="720" w:hanging="360"/>
        <w:rPr>
          <w:rFonts w:ascii="Georgia" w:hAnsi="Georgia" w:eastAsia="Georgia" w:cs="Georgia"/>
          <w:sz w:val="24"/>
          <w:szCs w:val="24"/>
        </w:rPr>
      </w:pPr>
      <w:r>
        <w:rPr>
          <w:rFonts w:ascii="Georgia" w:hAnsi="Georgia" w:eastAsia="Georgia" w:cs="Georgia"/>
          <w:sz w:val="24"/>
          <w:szCs w:val="24"/>
          <w:rtl w:val="0"/>
        </w:rPr>
        <w:t>Judgment about character or willpower</w:t>
      </w:r>
    </w:p>
    <w:p w14:paraId="0000002F">
      <w:pPr>
        <w:spacing w:before="240" w:after="240"/>
        <w:ind w:left="600" w:right="600" w:firstLine="0"/>
        <w:rPr>
          <w:rFonts w:ascii="Georgia" w:hAnsi="Georgia" w:eastAsia="Georgia" w:cs="Georgia"/>
          <w:sz w:val="24"/>
          <w:szCs w:val="24"/>
        </w:rPr>
      </w:pPr>
      <w:r>
        <w:rPr>
          <w:rFonts w:ascii="Georgia" w:hAnsi="Georgia" w:eastAsia="Georgia" w:cs="Georgia"/>
          <w:sz w:val="24"/>
          <w:szCs w:val="24"/>
          <w:rtl w:val="0"/>
        </w:rPr>
        <w:t>"I know exactly how dispiriting it is to diligently diet just to gain it all back. My experience helps clients feel truly understood."</w:t>
      </w:r>
    </w:p>
    <w:p w14:paraId="00000030">
      <w:pPr>
        <w:spacing w:before="240" w:after="240"/>
        <w:rPr>
          <w:rFonts w:ascii="Georgia" w:hAnsi="Georgia" w:eastAsia="Georgia" w:cs="Georgia"/>
          <w:sz w:val="24"/>
          <w:szCs w:val="24"/>
        </w:rPr>
      </w:pPr>
      <w:r>
        <w:rPr>
          <w:rFonts w:ascii="Georgia" w:hAnsi="Georgia" w:eastAsia="Georgia" w:cs="Georgia"/>
          <w:sz w:val="24"/>
          <w:szCs w:val="24"/>
          <w:rtl w:val="0"/>
        </w:rPr>
        <w:t>Coaches leverage shared struggles to validate clients' difficulties shedding pounds. Identifying with the emotional toll helps establish rapport quickly.</w:t>
      </w:r>
    </w:p>
    <w:p w14:paraId="00000031">
      <w:pPr>
        <w:pStyle w:val="3"/>
        <w:keepNext w:val="0"/>
        <w:keepLines w:val="0"/>
        <w:spacing w:before="240" w:after="40"/>
        <w:rPr>
          <w:rFonts w:ascii="Georgia" w:hAnsi="Georgia" w:eastAsia="Georgia" w:cs="Georgia"/>
          <w:b/>
        </w:rPr>
      </w:pPr>
      <w:bookmarkStart w:id="4" w:name="_wg0e3at96ya2" w:colFirst="0" w:colLast="0"/>
      <w:bookmarkEnd w:id="4"/>
      <w:r>
        <w:rPr>
          <w:rFonts w:ascii="Georgia" w:hAnsi="Georgia" w:eastAsia="Georgia" w:cs="Georgia"/>
          <w:b/>
          <w:rtl w:val="0"/>
        </w:rPr>
        <w:t>Tailored Guidance from Lived Experience</w:t>
      </w:r>
    </w:p>
    <w:p w14:paraId="00000032">
      <w:pPr>
        <w:spacing w:before="240" w:after="240"/>
        <w:rPr>
          <w:rFonts w:ascii="Georgia" w:hAnsi="Georgia" w:eastAsia="Georgia" w:cs="Georgia"/>
          <w:sz w:val="24"/>
          <w:szCs w:val="24"/>
        </w:rPr>
      </w:pPr>
      <w:r>
        <w:rPr>
          <w:rFonts w:ascii="Georgia" w:hAnsi="Georgia" w:eastAsia="Georgia" w:cs="Georgia"/>
          <w:sz w:val="24"/>
          <w:szCs w:val="24"/>
          <w:rtl w:val="0"/>
        </w:rPr>
        <w:t>A shared history of battling the bulge allows coaches to provide targeted recommendations. They can anticipate likely pitfalls and offer guidance to avoid or overcome them.</w:t>
      </w:r>
    </w:p>
    <w:p w14:paraId="00000033">
      <w:pPr>
        <w:spacing w:before="240" w:after="240"/>
        <w:rPr>
          <w:rFonts w:ascii="Georgia" w:hAnsi="Georgia" w:eastAsia="Georgia" w:cs="Georgia"/>
          <w:sz w:val="24"/>
          <w:szCs w:val="24"/>
        </w:rPr>
      </w:pPr>
      <w:r>
        <w:rPr>
          <w:rFonts w:ascii="Georgia" w:hAnsi="Georgia" w:eastAsia="Georgia" w:cs="Georgia"/>
          <w:b/>
          <w:i/>
          <w:sz w:val="24"/>
          <w:szCs w:val="24"/>
          <w:rtl w:val="0"/>
        </w:rPr>
        <w:t>For example</w:t>
      </w:r>
      <w:r>
        <w:rPr>
          <w:rFonts w:ascii="Georgia" w:hAnsi="Georgia" w:eastAsia="Georgia" w:cs="Georgia"/>
          <w:sz w:val="24"/>
          <w:szCs w:val="24"/>
          <w:rtl w:val="0"/>
        </w:rPr>
        <w:t>, coaches advise clients based on their proven personal strategies, such as:</w:t>
      </w:r>
    </w:p>
    <w:p w14:paraId="00000034">
      <w:pPr>
        <w:numPr>
          <w:ilvl w:val="0"/>
          <w:numId w:val="3"/>
        </w:numPr>
        <w:spacing w:before="240" w:after="0" w:afterAutospacing="0"/>
        <w:ind w:left="720" w:hanging="360"/>
        <w:rPr>
          <w:rFonts w:ascii="Georgia" w:hAnsi="Georgia" w:eastAsia="Georgia" w:cs="Georgia"/>
          <w:sz w:val="24"/>
          <w:szCs w:val="24"/>
        </w:rPr>
      </w:pPr>
      <w:r>
        <w:rPr>
          <w:rFonts w:ascii="Georgia" w:hAnsi="Georgia" w:eastAsia="Georgia" w:cs="Georgia"/>
          <w:sz w:val="24"/>
          <w:szCs w:val="24"/>
          <w:rtl w:val="0"/>
        </w:rPr>
        <w:t>Meal planning tips to stay on track</w:t>
      </w:r>
    </w:p>
    <w:p w14:paraId="00000035">
      <w:pPr>
        <w:numPr>
          <w:ilvl w:val="0"/>
          <w:numId w:val="3"/>
        </w:numPr>
        <w:spacing w:before="0" w:beforeAutospacing="0" w:after="0" w:afterAutospacing="0"/>
        <w:ind w:left="720" w:hanging="360"/>
        <w:rPr>
          <w:rFonts w:ascii="Georgia" w:hAnsi="Georgia" w:eastAsia="Georgia" w:cs="Georgia"/>
          <w:sz w:val="24"/>
          <w:szCs w:val="24"/>
        </w:rPr>
      </w:pPr>
      <w:r>
        <w:rPr>
          <w:rFonts w:ascii="Georgia" w:hAnsi="Georgia" w:eastAsia="Georgia" w:cs="Georgia"/>
          <w:sz w:val="24"/>
          <w:szCs w:val="24"/>
          <w:rtl w:val="0"/>
        </w:rPr>
        <w:t>Hacks for handling cravings</w:t>
      </w:r>
    </w:p>
    <w:p w14:paraId="00000036">
      <w:pPr>
        <w:numPr>
          <w:ilvl w:val="0"/>
          <w:numId w:val="3"/>
        </w:numPr>
        <w:spacing w:before="0" w:beforeAutospacing="0" w:after="0" w:afterAutospacing="0"/>
        <w:ind w:left="720" w:hanging="360"/>
        <w:rPr>
          <w:rFonts w:ascii="Georgia" w:hAnsi="Georgia" w:eastAsia="Georgia" w:cs="Georgia"/>
          <w:sz w:val="24"/>
          <w:szCs w:val="24"/>
        </w:rPr>
      </w:pPr>
      <w:r>
        <w:rPr>
          <w:rFonts w:ascii="Georgia" w:hAnsi="Georgia" w:eastAsia="Georgia" w:cs="Georgia"/>
          <w:sz w:val="24"/>
          <w:szCs w:val="24"/>
          <w:rtl w:val="0"/>
        </w:rPr>
        <w:t>Mindset shifts to boost consistency</w:t>
      </w:r>
    </w:p>
    <w:p w14:paraId="00000037">
      <w:pPr>
        <w:numPr>
          <w:ilvl w:val="0"/>
          <w:numId w:val="3"/>
        </w:numPr>
        <w:spacing w:before="0" w:beforeAutospacing="0" w:after="0" w:afterAutospacing="0"/>
        <w:ind w:left="720" w:hanging="360"/>
        <w:rPr>
          <w:rFonts w:ascii="Georgia" w:hAnsi="Georgia" w:eastAsia="Georgia" w:cs="Georgia"/>
          <w:sz w:val="24"/>
          <w:szCs w:val="24"/>
        </w:rPr>
      </w:pPr>
      <w:r>
        <w:rPr>
          <w:rFonts w:ascii="Georgia" w:hAnsi="Georgia" w:eastAsia="Georgia" w:cs="Georgia"/>
          <w:sz w:val="24"/>
          <w:szCs w:val="24"/>
          <w:rtl w:val="0"/>
        </w:rPr>
        <w:t>Finding hidden sources of excess calories</w:t>
      </w:r>
    </w:p>
    <w:p w14:paraId="00000038">
      <w:pPr>
        <w:numPr>
          <w:ilvl w:val="0"/>
          <w:numId w:val="3"/>
        </w:numPr>
        <w:spacing w:before="0" w:beforeAutospacing="0" w:after="240"/>
        <w:ind w:left="720" w:hanging="360"/>
        <w:rPr>
          <w:rFonts w:ascii="Georgia" w:hAnsi="Georgia" w:eastAsia="Georgia" w:cs="Georgia"/>
          <w:sz w:val="24"/>
          <w:szCs w:val="24"/>
        </w:rPr>
      </w:pPr>
      <w:r>
        <w:rPr>
          <w:rFonts w:ascii="Georgia" w:hAnsi="Georgia" w:eastAsia="Georgia" w:cs="Georgia"/>
          <w:sz w:val="24"/>
          <w:szCs w:val="24"/>
          <w:rtl w:val="0"/>
        </w:rPr>
        <w:t>Incorporating movement for sustainable weight loss</w:t>
      </w:r>
    </w:p>
    <w:p w14:paraId="00000039">
      <w:pPr>
        <w:spacing w:before="240" w:after="240"/>
        <w:rPr>
          <w:rFonts w:ascii="Georgia" w:hAnsi="Georgia" w:eastAsia="Georgia" w:cs="Georgia"/>
          <w:sz w:val="24"/>
          <w:szCs w:val="24"/>
        </w:rPr>
      </w:pPr>
      <w:r>
        <w:rPr>
          <w:rFonts w:ascii="Georgia" w:hAnsi="Georgia" w:eastAsia="Georgia" w:cs="Georgia"/>
          <w:sz w:val="24"/>
          <w:szCs w:val="24"/>
          <w:rtl w:val="0"/>
        </w:rPr>
        <w:t>Furthermore, coaches help clients identify potential triggers sabotaging past efforts. They collaborate to develop coping mechanisms tailored to clients' unique challenges.</w:t>
      </w:r>
    </w:p>
    <w:p w14:paraId="0000003A">
      <w:pPr>
        <w:spacing w:before="240" w:after="240"/>
        <w:rPr>
          <w:rFonts w:ascii="Georgia" w:hAnsi="Georgia" w:eastAsia="Georgia" w:cs="Georgia"/>
          <w:b/>
          <w:i/>
          <w:sz w:val="24"/>
          <w:szCs w:val="24"/>
        </w:rPr>
      </w:pPr>
      <w:r>
        <w:rPr>
          <w:rFonts w:ascii="Georgia" w:hAnsi="Georgia" w:eastAsia="Georgia" w:cs="Georgia"/>
          <w:b/>
          <w:i/>
          <w:sz w:val="24"/>
          <w:szCs w:val="24"/>
          <w:rtl w:val="0"/>
        </w:rPr>
        <w:t>"My own pitfalls help me pinpoint clients' likely trouble spots so I can equip them to circumvent or manage those snags."</w:t>
      </w:r>
    </w:p>
    <w:p w14:paraId="0000003B">
      <w:pPr>
        <w:spacing w:before="240" w:after="240"/>
        <w:rPr>
          <w:rFonts w:ascii="Georgia" w:hAnsi="Georgia" w:eastAsia="Georgia" w:cs="Georgia"/>
          <w:b/>
          <w:sz w:val="24"/>
          <w:szCs w:val="24"/>
        </w:rPr>
      </w:pPr>
      <w:r>
        <w:rPr>
          <w:rFonts w:ascii="Georgia" w:hAnsi="Georgia" w:eastAsia="Georgia" w:cs="Georgia"/>
          <w:b/>
          <w:sz w:val="24"/>
          <w:szCs w:val="24"/>
          <w:rtl w:val="0"/>
        </w:rPr>
        <w:t>- Brian, weight loss consultant</w:t>
      </w:r>
    </w:p>
    <w:p w14:paraId="0000003C">
      <w:pPr>
        <w:spacing w:before="240" w:after="240"/>
        <w:rPr>
          <w:rFonts w:ascii="Georgia" w:hAnsi="Georgia" w:eastAsia="Georgia" w:cs="Georgia"/>
          <w:sz w:val="24"/>
          <w:szCs w:val="24"/>
        </w:rPr>
      </w:pPr>
      <w:r>
        <w:rPr>
          <w:rFonts w:ascii="Georgia" w:hAnsi="Georgia" w:eastAsia="Georgia" w:cs="Georgia"/>
          <w:sz w:val="24"/>
          <w:szCs w:val="24"/>
          <w:rtl w:val="0"/>
        </w:rPr>
        <w:t>Brian's remark highlights how personal experience grants coaches special insight. Their journey transforms them into guides able to shepherd clients to sustainable success.</w:t>
      </w:r>
    </w:p>
    <w:p w14:paraId="0000003D">
      <w:pPr>
        <w:pStyle w:val="3"/>
        <w:keepNext w:val="0"/>
        <w:keepLines w:val="0"/>
        <w:spacing w:after="80"/>
        <w:rPr>
          <w:rFonts w:ascii="Georgia" w:hAnsi="Georgia" w:eastAsia="Georgia" w:cs="Georgia"/>
          <w:b/>
          <w:sz w:val="34"/>
          <w:szCs w:val="34"/>
        </w:rPr>
      </w:pPr>
      <w:bookmarkStart w:id="5" w:name="_lrepgh6fa2wn" w:colFirst="0" w:colLast="0"/>
      <w:bookmarkEnd w:id="5"/>
      <w:r>
        <w:rPr>
          <w:rFonts w:ascii="Georgia" w:hAnsi="Georgia" w:eastAsia="Georgia" w:cs="Georgia"/>
          <w:b/>
          <w:sz w:val="34"/>
          <w:szCs w:val="34"/>
          <w:rtl w:val="0"/>
        </w:rPr>
        <w:t>Conclusion</w:t>
      </w:r>
    </w:p>
    <w:p w14:paraId="0000003E">
      <w:pPr>
        <w:spacing w:before="240" w:after="240"/>
        <w:rPr>
          <w:rFonts w:ascii="Georgia" w:hAnsi="Georgia" w:eastAsia="Georgia" w:cs="Georgia"/>
          <w:sz w:val="24"/>
          <w:szCs w:val="24"/>
        </w:rPr>
      </w:pPr>
      <w:r>
        <w:rPr>
          <w:rFonts w:ascii="Georgia" w:hAnsi="Georgia" w:eastAsia="Georgia" w:cs="Georgia"/>
          <w:sz w:val="24"/>
          <w:szCs w:val="24"/>
          <w:rtl w:val="0"/>
        </w:rPr>
        <w:t xml:space="preserve">The passion fueling </w:t>
      </w:r>
      <w:r>
        <w:rPr>
          <w:rFonts w:ascii="Georgia" w:hAnsi="Georgia" w:eastAsia="Georgia" w:cs="Georgia"/>
          <w:b/>
          <w:bCs/>
          <w:sz w:val="24"/>
          <w:szCs w:val="24"/>
        </w:rPr>
        <w:fldChar w:fldCharType="begin"/>
      </w:r>
      <w:r>
        <w:rPr>
          <w:rFonts w:ascii="Georgia" w:hAnsi="Georgia" w:eastAsia="Georgia" w:cs="Georgia"/>
          <w:b/>
          <w:bCs/>
          <w:sz w:val="24"/>
          <w:szCs w:val="24"/>
        </w:rPr>
        <w:instrText xml:space="preserve"> HYPERLINK "https://bestweightlossmedication.com/services/" </w:instrText>
      </w:r>
      <w:r>
        <w:rPr>
          <w:rFonts w:ascii="Georgia" w:hAnsi="Georgia" w:eastAsia="Georgia" w:cs="Georgia"/>
          <w:b/>
          <w:bCs/>
          <w:sz w:val="24"/>
          <w:szCs w:val="24"/>
        </w:rPr>
        <w:fldChar w:fldCharType="separate"/>
      </w:r>
      <w:r>
        <w:rPr>
          <w:rStyle w:val="10"/>
          <w:rFonts w:ascii="Georgia" w:hAnsi="Georgia" w:eastAsia="Georgia" w:cs="Georgia"/>
          <w:b/>
          <w:bCs/>
          <w:sz w:val="24"/>
          <w:szCs w:val="24"/>
          <w:rtl w:val="0"/>
        </w:rPr>
        <w:t>weight loss coaches</w:t>
      </w:r>
      <w:r>
        <w:rPr>
          <w:rFonts w:ascii="Georgia" w:hAnsi="Georgia" w:eastAsia="Georgia" w:cs="Georgia"/>
          <w:b/>
          <w:bCs/>
          <w:sz w:val="24"/>
          <w:szCs w:val="24"/>
        </w:rPr>
        <w:fldChar w:fldCharType="end"/>
      </w:r>
      <w:r>
        <w:rPr>
          <w:rFonts w:ascii="Georgia" w:hAnsi="Georgia" w:eastAsia="Georgia" w:cs="Georgia"/>
          <w:sz w:val="24"/>
          <w:szCs w:val="24"/>
          <w:rtl w:val="0"/>
        </w:rPr>
        <w:t xml:space="preserve"> often stems from their struggles. Triumphing over lifetime battles with weight inspires them to guide others on the path.</w:t>
      </w:r>
    </w:p>
    <w:p w14:paraId="0000003F">
      <w:pPr>
        <w:spacing w:before="240" w:after="240"/>
        <w:rPr>
          <w:rFonts w:ascii="Georgia" w:hAnsi="Georgia" w:eastAsia="Georgia" w:cs="Georgia"/>
          <w:sz w:val="24"/>
          <w:szCs w:val="24"/>
        </w:rPr>
      </w:pPr>
      <w:r>
        <w:rPr>
          <w:rFonts w:ascii="Georgia" w:hAnsi="Georgia" w:eastAsia="Georgia" w:cs="Georgia"/>
          <w:sz w:val="24"/>
          <w:szCs w:val="24"/>
          <w:rtl w:val="0"/>
        </w:rPr>
        <w:t>Leveraging shared setbacks establishes deep bonds with clients in the same boat. Firsthand experience also allows coaches to provide targeted recommendations to overcome familiar obstacles.</w:t>
      </w:r>
    </w:p>
    <w:p w14:paraId="00000041">
      <w:pPr>
        <w:spacing w:before="240" w:after="240"/>
        <w:rPr>
          <w:rFonts w:ascii="Georgia" w:hAnsi="Georgia" w:eastAsia="Georgia" w:cs="Georgia"/>
          <w:sz w:val="24"/>
          <w:szCs w:val="24"/>
        </w:rPr>
      </w:pPr>
      <w:r>
        <w:rPr>
          <w:rFonts w:ascii="Georgia" w:hAnsi="Georgia" w:eastAsia="Georgia" w:cs="Georgia"/>
          <w:b/>
          <w:i/>
          <w:sz w:val="24"/>
          <w:szCs w:val="24"/>
          <w:rtl w:val="0"/>
        </w:rPr>
        <w:t>Ultimately, weight loss coaches aim to help clients sidestep their hard-learned lessons and fast track to success.</w:t>
      </w:r>
      <w:r>
        <w:rPr>
          <w:rFonts w:ascii="Georgia" w:hAnsi="Georgia" w:eastAsia="Georgia" w:cs="Georgia"/>
          <w:sz w:val="24"/>
          <w:szCs w:val="24"/>
          <w:rtl w:val="0"/>
        </w:rPr>
        <w:t xml:space="preserve"> Their victories equip them to support clients in losing weight sustainably.</w:t>
      </w:r>
    </w:p>
    <w:sectPr>
      <w:pgSz w:w="12240" w:h="15840"/>
      <w:pgMar w:top="1440" w:right="1440" w:bottom="1440" w:left="1440"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swiss"/>
    <w:pitch w:val="default"/>
    <w:sig w:usb0="E0002EFF" w:usb1="C000785B" w:usb2="00000009" w:usb3="00000000" w:csb0="400001FF" w:csb1="FFFF0000"/>
  </w:font>
  <w:font w:name="Georgia">
    <w:panose1 w:val="02040502050405020303"/>
    <w:charset w:val="00"/>
    <w:family w:val="auto"/>
    <w:pitch w:val="default"/>
    <w:sig w:usb0="00000287" w:usb1="00000000" w:usb2="00000000" w:usb3="00000000" w:csb0="2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879AEF"/>
    <w:multiLevelType w:val="multilevel"/>
    <w:tmpl w:val="C8879AEF"/>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1">
    <w:nsid w:val="4D4DC07F"/>
    <w:multiLevelType w:val="multilevel"/>
    <w:tmpl w:val="4D4DC07F"/>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2">
    <w:nsid w:val="5A241D34"/>
    <w:multiLevelType w:val="multilevel"/>
    <w:tmpl w:val="5A241D34"/>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footnotePr>
    <w:footnote w:id="0"/>
    <w:footnote w:id="1"/>
  </w:footnotePr>
  <w:endnotePr>
    <w:endnote w:id="0"/>
    <w:endnote w:id="1"/>
  </w:endnotePr>
  <w:compat>
    <w:compatSetting w:name="compatibilityMode" w:uri="http://schemas.microsoft.com/office/word" w:val="15"/>
  </w:compat>
  <w:rsids>
    <w:rsidRoot w:val="00000000"/>
    <w:rsid w:val="0C5F20BA"/>
    <w:rsid w:val="4B0718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76" w:lineRule="auto"/>
    </w:pPr>
    <w:rPr>
      <w:rFonts w:ascii="Arial" w:hAnsi="Arial" w:eastAsia="Arial" w:cs="Arial"/>
      <w:sz w:val="22"/>
      <w:szCs w:val="22"/>
      <w:lang w:val="en"/>
    </w:rPr>
  </w:style>
  <w:style w:type="paragraph" w:styleId="2">
    <w:name w:val="heading 1"/>
    <w:basedOn w:val="1"/>
    <w:next w:val="1"/>
    <w:uiPriority w:val="0"/>
    <w:pPr>
      <w:keepNext/>
      <w:keepLines/>
      <w:pageBreakBefore w:val="0"/>
      <w:spacing w:before="400" w:after="120"/>
    </w:pPr>
    <w:rPr>
      <w:sz w:val="40"/>
      <w:szCs w:val="40"/>
    </w:rPr>
  </w:style>
  <w:style w:type="paragraph" w:styleId="3">
    <w:name w:val="heading 2"/>
    <w:basedOn w:val="1"/>
    <w:next w:val="1"/>
    <w:uiPriority w:val="0"/>
    <w:pPr>
      <w:keepNext/>
      <w:keepLines/>
      <w:pageBreakBefore w:val="0"/>
      <w:spacing w:before="360" w:after="120"/>
    </w:pPr>
    <w:rPr>
      <w:sz w:val="32"/>
      <w:szCs w:val="32"/>
    </w:rPr>
  </w:style>
  <w:style w:type="paragraph" w:styleId="4">
    <w:name w:val="heading 3"/>
    <w:basedOn w:val="1"/>
    <w:next w:val="1"/>
    <w:uiPriority w:val="0"/>
    <w:pPr>
      <w:keepNext/>
      <w:keepLines/>
      <w:pageBreakBefore w:val="0"/>
      <w:spacing w:before="320" w:after="80"/>
    </w:pPr>
    <w:rPr>
      <w:color w:val="434343"/>
      <w:sz w:val="28"/>
      <w:szCs w:val="28"/>
    </w:rPr>
  </w:style>
  <w:style w:type="paragraph" w:styleId="5">
    <w:name w:val="heading 4"/>
    <w:basedOn w:val="1"/>
    <w:next w:val="1"/>
    <w:uiPriority w:val="0"/>
    <w:pPr>
      <w:keepNext/>
      <w:keepLines/>
      <w:pageBreakBefore w:val="0"/>
      <w:spacing w:before="280" w:after="80"/>
    </w:pPr>
    <w:rPr>
      <w:color w:val="666666"/>
      <w:sz w:val="24"/>
      <w:szCs w:val="24"/>
    </w:rPr>
  </w:style>
  <w:style w:type="paragraph" w:styleId="6">
    <w:name w:val="heading 5"/>
    <w:basedOn w:val="1"/>
    <w:next w:val="1"/>
    <w:uiPriority w:val="0"/>
    <w:pPr>
      <w:keepNext/>
      <w:keepLines/>
      <w:pageBreakBefore w:val="0"/>
      <w:spacing w:before="240" w:after="80"/>
    </w:pPr>
    <w:rPr>
      <w:color w:val="666666"/>
      <w:sz w:val="22"/>
      <w:szCs w:val="22"/>
    </w:rPr>
  </w:style>
  <w:style w:type="paragraph" w:styleId="7">
    <w:name w:val="heading 6"/>
    <w:basedOn w:val="1"/>
    <w:next w:val="1"/>
    <w:uiPriority w:val="0"/>
    <w:pPr>
      <w:keepNext/>
      <w:keepLines/>
      <w:pageBreakBefore w:val="0"/>
      <w:spacing w:before="240" w:after="80"/>
    </w:pPr>
    <w:rPr>
      <w:i/>
      <w:color w:val="666666"/>
      <w:sz w:val="22"/>
      <w:szCs w:val="22"/>
    </w:rPr>
  </w:style>
  <w:style w:type="character" w:default="1" w:styleId="8">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character" w:styleId="10">
    <w:name w:val="Hyperlink"/>
    <w:basedOn w:val="8"/>
    <w:uiPriority w:val="0"/>
    <w:rPr>
      <w:color w:val="0000FF"/>
      <w:u w:val="single"/>
    </w:rPr>
  </w:style>
  <w:style w:type="paragraph" w:styleId="11">
    <w:name w:val="Subtitle"/>
    <w:basedOn w:val="1"/>
    <w:next w:val="1"/>
    <w:uiPriority w:val="0"/>
    <w:pPr>
      <w:keepNext/>
      <w:keepLines/>
      <w:pageBreakBefore w:val="0"/>
      <w:spacing w:before="0" w:after="320"/>
    </w:pPr>
    <w:rPr>
      <w:rFonts w:ascii="Arial" w:hAnsi="Arial" w:eastAsia="Arial" w:cs="Arial"/>
      <w:color w:val="666666"/>
      <w:sz w:val="30"/>
      <w:szCs w:val="30"/>
    </w:rPr>
  </w:style>
  <w:style w:type="paragraph" w:styleId="12">
    <w:name w:val="Title"/>
    <w:basedOn w:val="1"/>
    <w:next w:val="1"/>
    <w:uiPriority w:val="0"/>
    <w:pPr>
      <w:keepNext/>
      <w:keepLines/>
      <w:pageBreakBefore w:val="0"/>
      <w:spacing w:before="0" w:after="60"/>
    </w:pPr>
    <w:rPr>
      <w:sz w:val="52"/>
      <w:szCs w:val="52"/>
    </w:rPr>
  </w:style>
  <w:style w:type="table" w:customStyle="1" w:styleId="13">
    <w:name w:val="Table Normal1"/>
    <w:qFormat/>
    <w:uiPriority w:val="0"/>
  </w:style>
  <w:style w:type="table" w:customStyle="1" w:styleId="14">
    <w:name w:val="_Style 10"/>
    <w:basedOn w:val="13"/>
    <w:uiPriority w:val="0"/>
    <w:tblPr>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Pages>4</Pages>
  <TotalTime>0</TotalTime>
  <ScaleCrop>false</ScaleCrop>
  <LinksUpToDate>false</LinksUpToDate>
  <Application>WPS Office_12.2.0.18283_F1E327BC-269C-435d-A152-05C5408002CA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2024-09-20T06:26:00Z</dcterms:created>
  <dc:creator>LAPTOP DOLUTION</dc:creator>
  <cp:lastModifiedBy>new web</cp:lastModifiedBy>
  <dcterms:modified xsi:type="dcterms:W3CDTF">2024-09-21T10:27:59Z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67FDD9EE4645428C8BE82C24396E5FFE_12</vt:lpwstr>
  </property>
</Properties>
</file>